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02AE" w14:textId="64EE754D" w:rsidR="00CE0375" w:rsidRDefault="00CE0375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3B6CE0" wp14:editId="00D28591">
            <wp:extent cx="914400" cy="914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BE61E78" w14:textId="362BAEFF" w:rsidR="008A1CE1" w:rsidRDefault="008A1CE1">
      <w:pPr>
        <w:rPr>
          <w:b/>
          <w:bCs/>
          <w:sz w:val="32"/>
          <w:szCs w:val="32"/>
        </w:rPr>
      </w:pPr>
    </w:p>
    <w:p w14:paraId="270CC03C" w14:textId="77777777" w:rsidR="00C458BA" w:rsidRDefault="00C458BA" w:rsidP="00DF2E74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</w:p>
    <w:p w14:paraId="2893E5FC" w14:textId="372F278B" w:rsidR="00DF2E74" w:rsidRPr="00DF2E74" w:rsidRDefault="00DF2E74" w:rsidP="00DF2E74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  <w:r w:rsidRPr="00DF2E74">
        <w:rPr>
          <w:rFonts w:ascii="Arial" w:hAnsi="Arial" w:cs="Arial"/>
          <w:color w:val="202124"/>
          <w:sz w:val="48"/>
          <w:szCs w:val="48"/>
        </w:rPr>
        <w:t>COVID-19 Exposure Response Form</w:t>
      </w:r>
    </w:p>
    <w:p w14:paraId="4CEAC0AC" w14:textId="297D26C4" w:rsidR="00DF2E74" w:rsidRPr="00DF2E74" w:rsidRDefault="00DF2E74" w:rsidP="00DF2E74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This form is intended for coaches, staff, parents &amp; volunteers to report any COVID-19 exposure or risk of exposure to prevent spread of the virus during </w:t>
      </w:r>
      <w:r>
        <w:rPr>
          <w:rFonts w:ascii="Arial" w:hAnsi="Arial" w:cs="Arial"/>
          <w:color w:val="202124"/>
          <w:spacing w:val="3"/>
          <w:sz w:val="21"/>
          <w:szCs w:val="21"/>
        </w:rPr>
        <w:t>Central Jersey Futsal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hosted activities. 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STEP 1 -- If a staff member, 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>coach,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or participant has answered "yes" to any of the below screening questions, then they should stay home for minimum 2 weeks. After the 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>2-week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period, they should confirm a "yes" response no longer applies to the below questions before phasing back into </w:t>
      </w:r>
      <w:r w:rsidR="00C458BA">
        <w:rPr>
          <w:rFonts w:ascii="Arial" w:hAnsi="Arial" w:cs="Arial"/>
          <w:color w:val="202124"/>
          <w:spacing w:val="3"/>
          <w:sz w:val="21"/>
          <w:szCs w:val="21"/>
        </w:rPr>
        <w:t xml:space="preserve">Central Jersey Futsal </w:t>
      </w:r>
      <w:r w:rsidR="00C458BA" w:rsidRPr="00DF2E74">
        <w:rPr>
          <w:rFonts w:ascii="Arial" w:hAnsi="Arial" w:cs="Arial"/>
          <w:color w:val="202124"/>
          <w:spacing w:val="3"/>
          <w:sz w:val="21"/>
          <w:szCs w:val="21"/>
        </w:rPr>
        <w:t>hosted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activities.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  <w:t>STEP 2 -- Reporting COVID-19 exposure in this form. IF a staff member or coach becomes aware of any staff member, coach or participant that has answered "yes", they should collaborate with that person/family to complete this COVID-19 Exposure Response Form to ensure proper steps have been taken to eliminate risk for future spread.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STEP 3 </w:t>
      </w:r>
      <w:r w:rsidR="00C458BA">
        <w:rPr>
          <w:rFonts w:ascii="Arial" w:hAnsi="Arial" w:cs="Arial"/>
          <w:color w:val="202124"/>
          <w:spacing w:val="3"/>
          <w:sz w:val="21"/>
          <w:szCs w:val="21"/>
        </w:rPr>
        <w:t>–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  <w:r w:rsidR="00C458BA">
        <w:rPr>
          <w:rFonts w:ascii="Arial" w:hAnsi="Arial" w:cs="Arial"/>
          <w:color w:val="202124"/>
          <w:spacing w:val="3"/>
          <w:sz w:val="21"/>
          <w:szCs w:val="21"/>
        </w:rPr>
        <w:t>Central Jersey Futsal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staff will follow up with reporting person, staff member or coach to confirm details and align on next steps.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STEP 4 -- Reporting person, </w:t>
      </w:r>
      <w:r w:rsidR="00C458BA">
        <w:rPr>
          <w:rFonts w:ascii="Arial" w:hAnsi="Arial" w:cs="Arial"/>
          <w:color w:val="202124"/>
          <w:spacing w:val="3"/>
          <w:sz w:val="21"/>
          <w:szCs w:val="21"/>
        </w:rPr>
        <w:t>Central Jersey Futsal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staff member or coach (with guidance) will communicate with the participant and/or participant's family on appropriate next steps.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Any staff member, coach or participant that has tested positive for COVID must have a doctor's note with a medical all clear in writing OR a negative COVID-19 test to return to </w:t>
      </w:r>
      <w:r w:rsidR="00C458BA">
        <w:rPr>
          <w:rFonts w:ascii="Arial" w:hAnsi="Arial" w:cs="Arial"/>
          <w:color w:val="202124"/>
          <w:spacing w:val="3"/>
          <w:sz w:val="21"/>
          <w:szCs w:val="21"/>
        </w:rPr>
        <w:t>Central Jersey Futsal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activities. 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Any staff member, coach or participant that has been in a </w:t>
      </w:r>
      <w:r w:rsidR="00C458BA" w:rsidRPr="00DF2E74">
        <w:rPr>
          <w:rFonts w:ascii="Arial" w:hAnsi="Arial" w:cs="Arial"/>
          <w:color w:val="202124"/>
          <w:spacing w:val="3"/>
          <w:sz w:val="21"/>
          <w:szCs w:val="21"/>
        </w:rPr>
        <w:t>high-risk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scenario but has not been tested or tested positive must undergo a 2-week symptom-free quarantine.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If you have any questions about COVID-19, </w:t>
      </w:r>
      <w:r w:rsidR="00C458BA">
        <w:rPr>
          <w:rFonts w:ascii="Arial" w:hAnsi="Arial" w:cs="Arial"/>
          <w:color w:val="202124"/>
          <w:spacing w:val="3"/>
          <w:sz w:val="21"/>
          <w:szCs w:val="21"/>
        </w:rPr>
        <w:t>Central Jersey Futsal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protocols or this COVID-19 Exposure Response Form, please reach out to the closest </w:t>
      </w:r>
      <w:r w:rsidR="00C458BA">
        <w:rPr>
          <w:rFonts w:ascii="Arial" w:hAnsi="Arial" w:cs="Arial"/>
          <w:color w:val="202124"/>
          <w:spacing w:val="3"/>
          <w:sz w:val="21"/>
          <w:szCs w:val="21"/>
        </w:rPr>
        <w:t>Central Jersey Futsal</w:t>
      </w:r>
      <w:r w:rsidRPr="00DF2E74">
        <w:rPr>
          <w:rFonts w:ascii="Arial" w:hAnsi="Arial" w:cs="Arial"/>
          <w:color w:val="202124"/>
          <w:spacing w:val="3"/>
          <w:sz w:val="21"/>
          <w:szCs w:val="21"/>
        </w:rPr>
        <w:t xml:space="preserve"> front-office staff member for guidance. Thank you for your attention to this.</w:t>
      </w:r>
    </w:p>
    <w:p w14:paraId="5A9231F5" w14:textId="4144F7AF" w:rsidR="008A1CE1" w:rsidRDefault="008A1CE1" w:rsidP="00DF2E74">
      <w:pPr>
        <w:rPr>
          <w:b/>
          <w:bCs/>
          <w:sz w:val="28"/>
          <w:szCs w:val="28"/>
        </w:rPr>
      </w:pPr>
    </w:p>
    <w:p w14:paraId="036A8E43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EF37F7A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5F0181E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B054330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2914458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EC9906C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3C28EC5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3F1A782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C20019A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C1C6E0D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504EC74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7D72D707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4A14B57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6C46664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BF81F84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026D962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9757CE9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D52C321" w14:textId="3D6E3F0C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creening Questions </w:t>
      </w:r>
    </w:p>
    <w:p w14:paraId="005916DA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(If answer “yes” to any of the below questions, please have staff member, coach or participant stay home)</w:t>
      </w:r>
    </w:p>
    <w:p w14:paraId="2C52DDD2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(1) Have you returned from any of the countries listed on Coronavirus FAQs within the last 14 days (Brazil, China, Iran, European Countries, United Kingdom)?</w:t>
      </w:r>
    </w:p>
    <w:p w14:paraId="6C258BEF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5AF7D184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NO____</w:t>
      </w:r>
    </w:p>
    <w:p w14:paraId="53DBA455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YES____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(2) Have you had close contact with or cared for someone diagnosed with COVID-19 within the last 14 days? </w:t>
      </w:r>
    </w:p>
    <w:p w14:paraId="1A59B0DD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898B8E3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NO____</w:t>
      </w:r>
    </w:p>
    <w:p w14:paraId="1C3B3DA9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YES____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(3) Have you had close contact with or cared for someone who has experienced symptoms of COVID-19 within the last 14 days but has not been tested?</w:t>
      </w:r>
    </w:p>
    <w:p w14:paraId="0828FBC5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925C670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NO____</w:t>
      </w:r>
    </w:p>
    <w:p w14:paraId="206D9002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YES_____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(4) Have you been in close contact with anyone who has traveled within the last 14 days to one of the countries listed? (Brazil, China, Iran, European Countries, United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Kingdom,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and Ireland)</w:t>
      </w:r>
    </w:p>
    <w:p w14:paraId="260CAD99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693FA44" w14:textId="77777777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NO____</w:t>
      </w:r>
    </w:p>
    <w:p w14:paraId="0DDEBD2F" w14:textId="099EF4E1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YES____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(5) Have you experienced any cold or flu-like symptoms in the last 14 days (to include fever, cough, sore throat, respiratory illness, difficulty breathing, loss of taste/smell)?</w:t>
      </w:r>
    </w:p>
    <w:p w14:paraId="32251DC0" w14:textId="54F32990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F8E58D9" w14:textId="0C29CADA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NO____</w:t>
      </w:r>
    </w:p>
    <w:p w14:paraId="3A57D74D" w14:textId="2F37953D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YES____</w:t>
      </w:r>
    </w:p>
    <w:p w14:paraId="02651E07" w14:textId="7C3DB65A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689834C" w14:textId="258BBDD5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7CFE68F8" w14:textId="52E166FA" w:rsidR="00913983" w:rsidRDefault="00913983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Additional Return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To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Futsal Guidelines on the Central Jersey Futsal website:</w:t>
      </w:r>
    </w:p>
    <w:p w14:paraId="2C3858F7" w14:textId="566318F9" w:rsidR="00913983" w:rsidRDefault="00913983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hyperlink r:id="rId5" w:history="1">
        <w:r w:rsidRPr="00D6574E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https://www.centraljerseyfutsalleague.com/return-to-futsal.html</w:t>
        </w:r>
      </w:hyperlink>
    </w:p>
    <w:p w14:paraId="7249DB5E" w14:textId="32C1FCAC" w:rsidR="00913983" w:rsidRDefault="00913983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570721C2" w14:textId="47A6F00F" w:rsidR="00913983" w:rsidRDefault="00913983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A544E75" w14:textId="77777777" w:rsidR="00913983" w:rsidRDefault="00913983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51A60611" w14:textId="6943A88B" w:rsidR="00C458BA" w:rsidRDefault="00C458BA" w:rsidP="00DF2E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3A5CBB0" w14:textId="2DE42C7F" w:rsidR="00C458BA" w:rsidRPr="008A1CE1" w:rsidRDefault="00C458BA" w:rsidP="00DF2E74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NAM</w:t>
      </w:r>
      <w:r w:rsidR="0091398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 __________________________ SIGNATURE _____________________DATE_____________</w:t>
      </w:r>
    </w:p>
    <w:sectPr w:rsidR="00C458BA" w:rsidRPr="008A1CE1" w:rsidSect="00CE0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75"/>
    <w:rsid w:val="002A0011"/>
    <w:rsid w:val="003D5DE2"/>
    <w:rsid w:val="007858A7"/>
    <w:rsid w:val="008A1CE1"/>
    <w:rsid w:val="00913983"/>
    <w:rsid w:val="00C458BA"/>
    <w:rsid w:val="00CE0375"/>
    <w:rsid w:val="00DF2E74"/>
    <w:rsid w:val="00E31198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BCC4"/>
  <w15:chartTrackingRefBased/>
  <w15:docId w15:val="{9036188B-5F51-413B-85C2-5769FAC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7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traljerseyfutsalleague.com/return-to-futsal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Futsal365</dc:creator>
  <cp:keywords/>
  <dc:description/>
  <cp:lastModifiedBy>Futsal365</cp:lastModifiedBy>
  <cp:revision>2</cp:revision>
  <dcterms:created xsi:type="dcterms:W3CDTF">2021-01-06T20:49:00Z</dcterms:created>
  <dcterms:modified xsi:type="dcterms:W3CDTF">2021-01-06T20:49:00Z</dcterms:modified>
</cp:coreProperties>
</file>